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63116" w14:textId="77777777" w:rsidR="00C81E28" w:rsidRPr="00155481" w:rsidRDefault="00C81E28" w:rsidP="00EC07F4">
      <w:pPr>
        <w:pStyle w:val="Heading1"/>
        <w:rPr>
          <w:rFonts w:ascii="Arial" w:hAnsi="Arial"/>
          <w:color w:val="762825"/>
          <w:spacing w:val="6"/>
          <w:sz w:val="44"/>
          <w:szCs w:val="44"/>
        </w:rPr>
      </w:pPr>
      <w:bookmarkStart w:id="0" w:name="_GoBack"/>
      <w:r w:rsidRPr="00155481">
        <w:rPr>
          <w:rFonts w:ascii="Verdana" w:hAnsi="Verdana"/>
          <w:b/>
          <w:color w:val="176694"/>
          <w:spacing w:val="-19"/>
          <w:sz w:val="44"/>
          <w:szCs w:val="44"/>
        </w:rPr>
        <w:t>Atlantic Council</w:t>
      </w:r>
      <w:r w:rsidRPr="00155481">
        <w:rPr>
          <w:rFonts w:ascii="Verdana" w:hAnsi="Verdana"/>
          <w:b/>
          <w:color w:val="176694"/>
          <w:spacing w:val="-19"/>
          <w:sz w:val="44"/>
          <w:szCs w:val="44"/>
        </w:rPr>
        <w:tab/>
      </w:r>
      <w:r w:rsidRPr="00155481">
        <w:rPr>
          <w:rFonts w:ascii="Verdana" w:hAnsi="Verdana"/>
          <w:b/>
          <w:color w:val="176694"/>
          <w:spacing w:val="-19"/>
          <w:sz w:val="44"/>
          <w:szCs w:val="44"/>
        </w:rPr>
        <w:tab/>
      </w:r>
      <w:r w:rsidRPr="00155481">
        <w:t>THE HOWARD BAKER FORUM</w:t>
      </w:r>
    </w:p>
    <w:p w14:paraId="0286074A" w14:textId="77777777" w:rsidR="00C81E28" w:rsidRPr="00155481" w:rsidRDefault="00C81E28" w:rsidP="00C81E28">
      <w:pPr>
        <w:rPr>
          <w:rFonts w:ascii="Bookman Old Style" w:hAnsi="Bookman Old Style"/>
          <w:color w:val="000000"/>
          <w:sz w:val="31"/>
        </w:rPr>
      </w:pPr>
      <w:r w:rsidRPr="00155481">
        <w:rPr>
          <w:rFonts w:ascii="Arial" w:hAnsi="Arial"/>
          <w:color w:val="762825"/>
          <w:spacing w:val="6"/>
          <w:sz w:val="27"/>
        </w:rPr>
        <w:t>GLOBAL ENERGY CENTER</w:t>
      </w:r>
      <w:r w:rsidRPr="00155481">
        <w:rPr>
          <w:rFonts w:ascii="Arial" w:hAnsi="Arial"/>
          <w:color w:val="762825"/>
          <w:spacing w:val="6"/>
          <w:sz w:val="27"/>
        </w:rPr>
        <w:tab/>
      </w:r>
      <w:r w:rsidRPr="00155481">
        <w:rPr>
          <w:rFonts w:ascii="Bookman Old Style" w:hAnsi="Bookman Old Style"/>
          <w:color w:val="000000"/>
        </w:rPr>
        <w:t>UNITED STATES JAPAN ROUNDTABLE</w:t>
      </w:r>
    </w:p>
    <w:p w14:paraId="6AD263BE" w14:textId="77777777" w:rsidR="00F466BB" w:rsidRPr="00155481" w:rsidRDefault="00C81E28" w:rsidP="00C81E28">
      <w:pPr>
        <w:rPr>
          <w:rFonts w:ascii="Bookman Old Style" w:hAnsi="Bookman Old Style"/>
        </w:rPr>
      </w:pPr>
      <w:r w:rsidRPr="00155481">
        <w:tab/>
      </w:r>
      <w:r w:rsidRPr="00155481">
        <w:tab/>
      </w:r>
      <w:r w:rsidRPr="00155481">
        <w:tab/>
      </w:r>
      <w:r w:rsidRPr="00155481">
        <w:tab/>
      </w:r>
      <w:r w:rsidRPr="00155481">
        <w:tab/>
      </w:r>
      <w:r w:rsidRPr="00155481">
        <w:tab/>
      </w:r>
      <w:r w:rsidRPr="00155481">
        <w:rPr>
          <w:rFonts w:ascii="Bookman Old Style" w:hAnsi="Bookman Old Style"/>
        </w:rPr>
        <w:t>December 18, 2019</w:t>
      </w:r>
    </w:p>
    <w:bookmarkEnd w:id="0"/>
    <w:p w14:paraId="24496344" w14:textId="77777777" w:rsidR="00C81E28" w:rsidRPr="00155481" w:rsidRDefault="00C81E28" w:rsidP="00C81E28"/>
    <w:p w14:paraId="2E720032" w14:textId="77777777" w:rsidR="00F466BB" w:rsidRPr="00155481" w:rsidRDefault="00986E72" w:rsidP="00C81E28">
      <w:pPr>
        <w:rPr>
          <w:rFonts w:ascii="Tahoma" w:hAnsi="Tahoma"/>
          <w:b/>
          <w:color w:val="000000"/>
          <w:sz w:val="26"/>
        </w:rPr>
      </w:pPr>
      <w:r w:rsidRPr="00155481">
        <w:rPr>
          <w:rFonts w:ascii="Tahoma" w:hAnsi="Tahoma"/>
          <w:b/>
          <w:color w:val="000000"/>
          <w:sz w:val="26"/>
        </w:rPr>
        <w:t>The Atlantic Council</w:t>
      </w:r>
      <w:r w:rsidR="00C81E28" w:rsidRPr="00155481">
        <w:rPr>
          <w:rFonts w:ascii="Tahoma" w:hAnsi="Tahoma"/>
          <w:b/>
          <w:color w:val="000000"/>
          <w:sz w:val="26"/>
        </w:rPr>
        <w:t>’</w:t>
      </w:r>
      <w:r w:rsidRPr="00155481">
        <w:rPr>
          <w:rFonts w:ascii="Tahoma" w:hAnsi="Tahoma"/>
          <w:b/>
          <w:color w:val="000000"/>
          <w:sz w:val="26"/>
        </w:rPr>
        <w:t>s Nuclear Energy and</w:t>
      </w:r>
      <w:r w:rsidRPr="00155481">
        <w:rPr>
          <w:rFonts w:ascii="Arial" w:hAnsi="Arial"/>
          <w:color w:val="000000"/>
          <w:sz w:val="6"/>
        </w:rPr>
        <w:t xml:space="preserve"> </w:t>
      </w:r>
      <w:r w:rsidRPr="00155481">
        <w:rPr>
          <w:rFonts w:ascii="Tahoma" w:hAnsi="Tahoma"/>
          <w:b/>
          <w:color w:val="000000"/>
          <w:sz w:val="26"/>
        </w:rPr>
        <w:t>National Security Coalition</w:t>
      </w:r>
    </w:p>
    <w:p w14:paraId="667E457E" w14:textId="77777777" w:rsidR="00C81E28" w:rsidRPr="00155481" w:rsidRDefault="00C81E28" w:rsidP="00C81E28">
      <w:pPr>
        <w:rPr>
          <w:rFonts w:ascii="Tahoma" w:hAnsi="Tahoma"/>
          <w:b/>
          <w:color w:val="000000"/>
          <w:sz w:val="26"/>
        </w:rPr>
      </w:pPr>
    </w:p>
    <w:p w14:paraId="153CEFFB" w14:textId="77777777" w:rsidR="00F466BB" w:rsidRPr="00155481" w:rsidRDefault="00986E72" w:rsidP="00C81E28">
      <w:pPr>
        <w:rPr>
          <w:rFonts w:ascii="Tahoma" w:hAnsi="Tahoma"/>
          <w:b/>
          <w:color w:val="000000"/>
          <w:sz w:val="26"/>
        </w:rPr>
      </w:pPr>
      <w:r w:rsidRPr="00155481">
        <w:rPr>
          <w:rFonts w:ascii="Tahoma" w:hAnsi="Tahoma"/>
          <w:b/>
          <w:color w:val="000000"/>
          <w:sz w:val="26"/>
        </w:rPr>
        <w:t>Ambassador Thomas Graham, Jr. — Co-Chair, The Atlantic Council</w:t>
      </w:r>
      <w:r w:rsidR="00C81E28" w:rsidRPr="00155481">
        <w:rPr>
          <w:rFonts w:ascii="Tahoma" w:hAnsi="Tahoma"/>
          <w:b/>
          <w:color w:val="000000"/>
          <w:sz w:val="26"/>
        </w:rPr>
        <w:t>’</w:t>
      </w:r>
      <w:r w:rsidRPr="00155481">
        <w:rPr>
          <w:rFonts w:ascii="Tahoma" w:hAnsi="Tahoma"/>
          <w:b/>
          <w:color w:val="000000"/>
          <w:sz w:val="26"/>
        </w:rPr>
        <w:t>s</w:t>
      </w:r>
      <w:r w:rsidRPr="00155481">
        <w:rPr>
          <w:rFonts w:ascii="Arial" w:hAnsi="Arial"/>
          <w:color w:val="000000"/>
          <w:sz w:val="6"/>
        </w:rPr>
        <w:t xml:space="preserve"> </w:t>
      </w:r>
      <w:r w:rsidRPr="00155481">
        <w:rPr>
          <w:rFonts w:ascii="Tahoma" w:hAnsi="Tahoma"/>
          <w:b/>
          <w:color w:val="000000"/>
          <w:sz w:val="26"/>
        </w:rPr>
        <w:t>Nuclear Energy &amp; National Security Coalition</w:t>
      </w:r>
    </w:p>
    <w:p w14:paraId="5DCF37AA" w14:textId="77777777" w:rsidR="00C81E28" w:rsidRPr="00155481" w:rsidRDefault="00C81E28" w:rsidP="00C81E28">
      <w:pPr>
        <w:rPr>
          <w:rFonts w:ascii="Tahoma" w:hAnsi="Tahoma" w:cs="Tahoma"/>
          <w:color w:val="000000"/>
          <w:sz w:val="24"/>
          <w:szCs w:val="24"/>
        </w:rPr>
      </w:pPr>
    </w:p>
    <w:p w14:paraId="71975989" w14:textId="77777777" w:rsidR="00F466BB" w:rsidRPr="00155481" w:rsidRDefault="00986E72" w:rsidP="00C81E28">
      <w:pPr>
        <w:rPr>
          <w:rFonts w:ascii="Tahoma" w:hAnsi="Tahoma" w:cs="Tahoma"/>
          <w:color w:val="000000"/>
          <w:sz w:val="24"/>
          <w:szCs w:val="24"/>
        </w:rPr>
      </w:pPr>
      <w:r w:rsidRPr="00155481">
        <w:rPr>
          <w:rFonts w:ascii="Tahoma" w:hAnsi="Tahoma" w:cs="Tahoma"/>
          <w:color w:val="000000"/>
          <w:sz w:val="24"/>
          <w:szCs w:val="24"/>
        </w:rPr>
        <w:t xml:space="preserve">Good afternoon. Thank you to Scott for inviting both Admiral </w:t>
      </w:r>
      <w:proofErr w:type="spellStart"/>
      <w:r w:rsidRPr="00155481">
        <w:rPr>
          <w:rFonts w:ascii="Tahoma" w:hAnsi="Tahoma" w:cs="Tahoma"/>
          <w:color w:val="000000"/>
          <w:sz w:val="24"/>
          <w:szCs w:val="24"/>
        </w:rPr>
        <w:t>Mies</w:t>
      </w:r>
      <w:proofErr w:type="spellEnd"/>
      <w:r w:rsidRPr="00155481">
        <w:rPr>
          <w:rFonts w:ascii="Tahoma" w:hAnsi="Tahoma" w:cs="Tahoma"/>
          <w:color w:val="000000"/>
          <w:sz w:val="24"/>
          <w:szCs w:val="24"/>
        </w:rPr>
        <w:t xml:space="preserve"> and myself to</w:t>
      </w:r>
      <w:r w:rsidR="00EE6E2F" w:rsidRPr="00155481">
        <w:rPr>
          <w:rFonts w:ascii="Tahoma" w:hAnsi="Tahoma" w:cs="Tahoma"/>
          <w:color w:val="000000"/>
          <w:sz w:val="24"/>
          <w:szCs w:val="24"/>
        </w:rPr>
        <w:t xml:space="preserve"> </w:t>
      </w:r>
      <w:r w:rsidRPr="00155481">
        <w:rPr>
          <w:rFonts w:ascii="Tahoma" w:hAnsi="Tahoma" w:cs="Tahoma"/>
          <w:color w:val="000000"/>
          <w:sz w:val="24"/>
          <w:szCs w:val="24"/>
        </w:rPr>
        <w:t>say a few words about the Nuclear Energy &amp; National Security Coalition, which is</w:t>
      </w:r>
      <w:r w:rsidR="00C81E28" w:rsidRPr="00155481">
        <w:rPr>
          <w:rFonts w:ascii="Tahoma" w:hAnsi="Tahoma" w:cs="Tahoma"/>
          <w:color w:val="000000"/>
          <w:sz w:val="24"/>
          <w:szCs w:val="24"/>
        </w:rPr>
        <w:t xml:space="preserve"> </w:t>
      </w:r>
      <w:r w:rsidRPr="00155481">
        <w:rPr>
          <w:rFonts w:ascii="Tahoma" w:hAnsi="Tahoma" w:cs="Tahoma"/>
          <w:color w:val="000000"/>
          <w:sz w:val="24"/>
          <w:szCs w:val="24"/>
        </w:rPr>
        <w:t>run under the aegis of the Atlantic Council and is an effort to continue the</w:t>
      </w:r>
      <w:r w:rsidR="00EE6E2F" w:rsidRPr="00155481">
        <w:rPr>
          <w:rFonts w:ascii="Tahoma" w:hAnsi="Tahoma" w:cs="Tahoma"/>
          <w:color w:val="000000"/>
          <w:sz w:val="24"/>
          <w:szCs w:val="24"/>
        </w:rPr>
        <w:t xml:space="preserve"> momentum generated</w:t>
      </w:r>
      <w:r w:rsidRPr="00155481">
        <w:rPr>
          <w:rFonts w:ascii="Tahoma" w:hAnsi="Tahoma" w:cs="Tahoma"/>
          <w:color w:val="000000"/>
          <w:sz w:val="24"/>
          <w:szCs w:val="24"/>
        </w:rPr>
        <w:t xml:space="preserve"> by the Atlantic Council</w:t>
      </w:r>
      <w:r w:rsidR="00C81E28" w:rsidRPr="00155481">
        <w:rPr>
          <w:rFonts w:ascii="Tahoma" w:hAnsi="Tahoma" w:cs="Tahoma"/>
          <w:color w:val="000000"/>
          <w:sz w:val="24"/>
          <w:szCs w:val="24"/>
        </w:rPr>
        <w:t>’</w:t>
      </w:r>
      <w:r w:rsidRPr="00155481">
        <w:rPr>
          <w:rFonts w:ascii="Tahoma" w:hAnsi="Tahoma" w:cs="Tahoma"/>
          <w:color w:val="000000"/>
          <w:sz w:val="24"/>
          <w:szCs w:val="24"/>
        </w:rPr>
        <w:t>s task force report earlier this year.</w:t>
      </w:r>
    </w:p>
    <w:p w14:paraId="5652C25F" w14:textId="77777777" w:rsidR="00EE6E2F" w:rsidRPr="00155481" w:rsidRDefault="00EE6E2F" w:rsidP="00C81E28">
      <w:pPr>
        <w:rPr>
          <w:rFonts w:ascii="Tahoma" w:hAnsi="Tahoma" w:cs="Tahoma"/>
          <w:color w:val="000000"/>
          <w:sz w:val="24"/>
          <w:szCs w:val="24"/>
        </w:rPr>
      </w:pPr>
    </w:p>
    <w:p w14:paraId="3FF79C0A" w14:textId="3EE2781E" w:rsidR="00F466BB" w:rsidRPr="00155481" w:rsidRDefault="00986E72" w:rsidP="00C81E28">
      <w:pPr>
        <w:rPr>
          <w:rFonts w:ascii="Tahoma" w:hAnsi="Tahoma" w:cs="Tahoma"/>
          <w:color w:val="000000"/>
          <w:sz w:val="24"/>
          <w:szCs w:val="24"/>
        </w:rPr>
      </w:pPr>
      <w:r w:rsidRPr="00155481">
        <w:rPr>
          <w:rFonts w:ascii="Tahoma" w:hAnsi="Tahoma" w:cs="Tahoma"/>
          <w:color w:val="000000"/>
          <w:sz w:val="24"/>
          <w:szCs w:val="24"/>
        </w:rPr>
        <w:t>I personally have engaged with the Nuclear Energy &amp; National Security Coalition</w:t>
      </w:r>
      <w:r w:rsidR="00C81E28" w:rsidRPr="00155481">
        <w:rPr>
          <w:rFonts w:ascii="Tahoma" w:hAnsi="Tahoma" w:cs="Tahoma"/>
          <w:color w:val="000000"/>
          <w:sz w:val="24"/>
          <w:szCs w:val="24"/>
        </w:rPr>
        <w:t xml:space="preserve"> </w:t>
      </w:r>
      <w:r w:rsidRPr="00155481">
        <w:rPr>
          <w:rFonts w:ascii="Tahoma" w:hAnsi="Tahoma" w:cs="Tahoma"/>
          <w:color w:val="000000"/>
          <w:sz w:val="24"/>
          <w:szCs w:val="24"/>
        </w:rPr>
        <w:t xml:space="preserve">because I believe that nuclear energy sits at the nexus of both US diplomacy and global climate security. Unlike for conventional power plants, nuclear power plant service and fuel supply arrangements </w:t>
      </w:r>
      <w:r w:rsidR="00EE6E2F" w:rsidRPr="00155481">
        <w:rPr>
          <w:rFonts w:ascii="Tahoma" w:hAnsi="Tahoma" w:cs="Tahoma"/>
          <w:color w:val="000000"/>
          <w:sz w:val="24"/>
          <w:szCs w:val="24"/>
        </w:rPr>
        <w:t>a</w:t>
      </w:r>
      <w:r w:rsidRPr="00155481">
        <w:rPr>
          <w:rFonts w:ascii="Tahoma" w:hAnsi="Tahoma" w:cs="Tahoma"/>
          <w:color w:val="000000"/>
          <w:sz w:val="24"/>
          <w:szCs w:val="24"/>
        </w:rPr>
        <w:t>re highly</w:t>
      </w:r>
      <w:r w:rsidR="00EE6E2F" w:rsidRPr="00155481">
        <w:rPr>
          <w:rFonts w:ascii="Tahoma" w:hAnsi="Tahoma" w:cs="Tahoma"/>
          <w:color w:val="000000"/>
          <w:sz w:val="24"/>
          <w:szCs w:val="24"/>
        </w:rPr>
        <w:t xml:space="preserve"> sp</w:t>
      </w:r>
      <w:r w:rsidRPr="00155481">
        <w:rPr>
          <w:rFonts w:ascii="Tahoma" w:hAnsi="Tahoma" w:cs="Tahoma"/>
          <w:color w:val="000000"/>
          <w:sz w:val="24"/>
          <w:szCs w:val="24"/>
        </w:rPr>
        <w:t>eci</w:t>
      </w:r>
      <w:r w:rsidR="00EE6E2F" w:rsidRPr="00155481">
        <w:rPr>
          <w:rFonts w:ascii="Tahoma" w:hAnsi="Tahoma" w:cs="Tahoma"/>
          <w:color w:val="000000"/>
          <w:sz w:val="24"/>
          <w:szCs w:val="24"/>
        </w:rPr>
        <w:t>al</w:t>
      </w:r>
      <w:r w:rsidRPr="00155481">
        <w:rPr>
          <w:rFonts w:ascii="Tahoma" w:hAnsi="Tahoma" w:cs="Tahoma"/>
          <w:color w:val="000000"/>
          <w:sz w:val="24"/>
          <w:szCs w:val="24"/>
        </w:rPr>
        <w:t>ized for the type of</w:t>
      </w:r>
      <w:r w:rsidR="00C81E28" w:rsidRPr="00155481">
        <w:rPr>
          <w:rFonts w:ascii="Tahoma" w:hAnsi="Tahoma" w:cs="Tahoma"/>
          <w:color w:val="000000"/>
          <w:sz w:val="24"/>
          <w:szCs w:val="24"/>
        </w:rPr>
        <w:t xml:space="preserve"> </w:t>
      </w:r>
      <w:r w:rsidRPr="00155481">
        <w:rPr>
          <w:rFonts w:ascii="Tahoma" w:hAnsi="Tahoma" w:cs="Tahoma"/>
          <w:color w:val="000000"/>
          <w:sz w:val="24"/>
          <w:szCs w:val="24"/>
        </w:rPr>
        <w:t>reactor</w:t>
      </w:r>
      <w:r w:rsidR="00970ACD">
        <w:rPr>
          <w:rFonts w:ascii="Tahoma" w:hAnsi="Tahoma" w:cs="Tahoma"/>
          <w:color w:val="000000"/>
          <w:sz w:val="24"/>
          <w:szCs w:val="24"/>
        </w:rPr>
        <w:t>. There is also a major effort in the industry toward innovation</w:t>
      </w:r>
      <w:r w:rsidR="004378B3">
        <w:rPr>
          <w:rFonts w:ascii="Tahoma" w:hAnsi="Tahoma" w:cs="Tahoma"/>
          <w:color w:val="000000"/>
          <w:sz w:val="24"/>
          <w:szCs w:val="24"/>
        </w:rPr>
        <w:t>,</w:t>
      </w:r>
      <w:r w:rsidR="00970ACD">
        <w:rPr>
          <w:rFonts w:ascii="Tahoma" w:hAnsi="Tahoma" w:cs="Tahoma"/>
          <w:color w:val="000000"/>
          <w:sz w:val="24"/>
          <w:szCs w:val="24"/>
        </w:rPr>
        <w:t xml:space="preserve"> advanced reactors as well as fuel. These developments will lead to nuclear power projects that are safer, more efficient, and strongly secure against proliferation. The service and supply arrangements</w:t>
      </w:r>
      <w:r w:rsidR="00EE6E2F" w:rsidRPr="00155481">
        <w:rPr>
          <w:rFonts w:ascii="Tahoma" w:hAnsi="Tahoma" w:cs="Tahoma"/>
          <w:color w:val="000000"/>
          <w:sz w:val="24"/>
          <w:szCs w:val="24"/>
        </w:rPr>
        <w:t xml:space="preserve"> </w:t>
      </w:r>
      <w:r w:rsidRPr="00155481">
        <w:rPr>
          <w:rFonts w:ascii="Tahoma" w:hAnsi="Tahoma" w:cs="Tahoma"/>
          <w:color w:val="000000"/>
          <w:sz w:val="24"/>
          <w:szCs w:val="24"/>
        </w:rPr>
        <w:t>create</w:t>
      </w:r>
      <w:r w:rsidR="00EE6E2F" w:rsidRPr="00155481">
        <w:rPr>
          <w:rFonts w:ascii="Tahoma" w:hAnsi="Tahoma" w:cs="Tahoma"/>
          <w:color w:val="000000"/>
          <w:sz w:val="24"/>
          <w:szCs w:val="24"/>
        </w:rPr>
        <w:t xml:space="preserve"> a</w:t>
      </w:r>
      <w:r w:rsidRPr="00155481">
        <w:rPr>
          <w:rFonts w:ascii="Tahoma" w:hAnsi="Tahoma" w:cs="Tahoma"/>
          <w:color w:val="000000"/>
          <w:sz w:val="24"/>
          <w:szCs w:val="24"/>
        </w:rPr>
        <w:t xml:space="preserve"> bond with the original supplier that is strengthened by human capital development programs, regulatory development and other</w:t>
      </w:r>
      <w:r w:rsidR="00EE6E2F" w:rsidRPr="00155481">
        <w:rPr>
          <w:rFonts w:ascii="Tahoma" w:hAnsi="Tahoma" w:cs="Tahoma"/>
          <w:color w:val="000000"/>
          <w:sz w:val="24"/>
          <w:szCs w:val="24"/>
        </w:rPr>
        <w:t xml:space="preserve"> </w:t>
      </w:r>
      <w:r w:rsidRPr="00155481">
        <w:rPr>
          <w:rFonts w:ascii="Tahoma" w:hAnsi="Tahoma" w:cs="Tahoma"/>
          <w:color w:val="000000"/>
          <w:sz w:val="24"/>
          <w:szCs w:val="24"/>
        </w:rPr>
        <w:t>exchanges — and not easily dislodged by an alternate supplier nation.</w:t>
      </w:r>
    </w:p>
    <w:p w14:paraId="192A0A32" w14:textId="77777777" w:rsidR="00EE6E2F" w:rsidRPr="00155481" w:rsidRDefault="00EE6E2F" w:rsidP="00C81E28">
      <w:pPr>
        <w:rPr>
          <w:rFonts w:ascii="Tahoma" w:hAnsi="Tahoma" w:cs="Tahoma"/>
          <w:color w:val="000000"/>
          <w:sz w:val="24"/>
          <w:szCs w:val="24"/>
        </w:rPr>
      </w:pPr>
    </w:p>
    <w:p w14:paraId="7CD5DC7A" w14:textId="77777777" w:rsidR="00F466BB" w:rsidRPr="00155481" w:rsidRDefault="00986E72" w:rsidP="00C81E28">
      <w:pPr>
        <w:rPr>
          <w:rFonts w:ascii="Tahoma" w:hAnsi="Tahoma" w:cs="Tahoma"/>
          <w:color w:val="000000"/>
          <w:sz w:val="24"/>
          <w:szCs w:val="24"/>
        </w:rPr>
      </w:pPr>
      <w:r w:rsidRPr="00155481">
        <w:rPr>
          <w:rFonts w:ascii="Tahoma" w:hAnsi="Tahoma" w:cs="Tahoma"/>
          <w:color w:val="000000"/>
          <w:sz w:val="24"/>
          <w:szCs w:val="24"/>
        </w:rPr>
        <w:t>As a result, a nation developing nuclear energy for the first time typically forges with its supplier a relationship that endures for the 80- to 100-year life of the nuclear program. This relationship gives the supplier nation a profound and</w:t>
      </w:r>
      <w:r w:rsidR="000305CC" w:rsidRPr="00155481">
        <w:rPr>
          <w:rFonts w:ascii="Tahoma" w:hAnsi="Tahoma" w:cs="Tahoma"/>
          <w:color w:val="000000"/>
          <w:sz w:val="24"/>
          <w:szCs w:val="24"/>
        </w:rPr>
        <w:t xml:space="preserve"> </w:t>
      </w:r>
      <w:r w:rsidRPr="00155481">
        <w:rPr>
          <w:rFonts w:ascii="Tahoma" w:hAnsi="Tahoma" w:cs="Tahoma"/>
          <w:color w:val="000000"/>
          <w:sz w:val="24"/>
          <w:szCs w:val="24"/>
        </w:rPr>
        <w:t>lasting influence on the</w:t>
      </w:r>
      <w:r w:rsidR="000305CC" w:rsidRPr="00155481">
        <w:rPr>
          <w:rFonts w:ascii="Tahoma" w:hAnsi="Tahoma" w:cs="Tahoma"/>
          <w:color w:val="000000"/>
          <w:sz w:val="24"/>
          <w:szCs w:val="24"/>
        </w:rPr>
        <w:t xml:space="preserve"> </w:t>
      </w:r>
      <w:r w:rsidRPr="00155481">
        <w:rPr>
          <w:rFonts w:ascii="Tahoma" w:hAnsi="Tahoma" w:cs="Tahoma"/>
          <w:color w:val="000000"/>
          <w:sz w:val="24"/>
          <w:szCs w:val="24"/>
        </w:rPr>
        <w:t>partner</w:t>
      </w:r>
      <w:r w:rsidR="00C81E28" w:rsidRPr="00155481">
        <w:rPr>
          <w:rFonts w:ascii="Tahoma" w:hAnsi="Tahoma" w:cs="Tahoma"/>
          <w:color w:val="000000"/>
          <w:sz w:val="24"/>
          <w:szCs w:val="24"/>
        </w:rPr>
        <w:t>’</w:t>
      </w:r>
      <w:r w:rsidRPr="00155481">
        <w:rPr>
          <w:rFonts w:ascii="Tahoma" w:hAnsi="Tahoma" w:cs="Tahoma"/>
          <w:color w:val="000000"/>
          <w:sz w:val="24"/>
          <w:szCs w:val="24"/>
        </w:rPr>
        <w:t>s nuclear policies and practices. Of course, the</w:t>
      </w:r>
      <w:r w:rsidR="000305CC" w:rsidRPr="00155481">
        <w:rPr>
          <w:rFonts w:ascii="Tahoma" w:hAnsi="Tahoma" w:cs="Tahoma"/>
          <w:color w:val="000000"/>
          <w:sz w:val="24"/>
          <w:szCs w:val="24"/>
        </w:rPr>
        <w:t xml:space="preserve"> </w:t>
      </w:r>
      <w:r w:rsidRPr="00155481">
        <w:rPr>
          <w:rFonts w:ascii="Tahoma" w:hAnsi="Tahoma" w:cs="Tahoma"/>
          <w:color w:val="000000"/>
          <w:sz w:val="24"/>
          <w:szCs w:val="24"/>
        </w:rPr>
        <w:t>world</w:t>
      </w:r>
      <w:r w:rsidR="00C81E28" w:rsidRPr="00155481">
        <w:rPr>
          <w:rFonts w:ascii="Tahoma" w:hAnsi="Tahoma" w:cs="Tahoma"/>
          <w:color w:val="000000"/>
          <w:sz w:val="24"/>
          <w:szCs w:val="24"/>
        </w:rPr>
        <w:t>’</w:t>
      </w:r>
      <w:r w:rsidRPr="00155481">
        <w:rPr>
          <w:rFonts w:ascii="Tahoma" w:hAnsi="Tahoma" w:cs="Tahoma"/>
          <w:color w:val="000000"/>
          <w:sz w:val="24"/>
          <w:szCs w:val="24"/>
        </w:rPr>
        <w:t>s longest-standing civil nuclear partnership is the one that the US and Japan have enjoyed since 1955, when Japan and the US signed the US-Japan Nuclear Research Agreement.</w:t>
      </w:r>
    </w:p>
    <w:p w14:paraId="33783CFE" w14:textId="77777777" w:rsidR="000305CC" w:rsidRPr="00155481" w:rsidRDefault="000305CC" w:rsidP="00C81E28">
      <w:pPr>
        <w:rPr>
          <w:rFonts w:ascii="Tahoma" w:hAnsi="Tahoma" w:cs="Tahoma"/>
          <w:color w:val="000000"/>
          <w:sz w:val="24"/>
          <w:szCs w:val="24"/>
        </w:rPr>
      </w:pPr>
    </w:p>
    <w:p w14:paraId="26C89BBD" w14:textId="03B2F1BA" w:rsidR="00C81E28" w:rsidRPr="00155481" w:rsidRDefault="00986E72" w:rsidP="00C81E28">
      <w:pPr>
        <w:rPr>
          <w:rFonts w:ascii="Tahoma" w:hAnsi="Tahoma" w:cs="Tahoma"/>
          <w:color w:val="000000"/>
          <w:sz w:val="24"/>
          <w:szCs w:val="24"/>
        </w:rPr>
      </w:pPr>
      <w:r w:rsidRPr="00155481">
        <w:rPr>
          <w:rFonts w:ascii="Tahoma" w:hAnsi="Tahoma" w:cs="Tahoma"/>
          <w:color w:val="000000"/>
          <w:sz w:val="24"/>
          <w:szCs w:val="24"/>
        </w:rPr>
        <w:t>From the Atoms for Peace era, the global leadership of the US and its allies helps to ensure that nuclear technology is developed and operated safely, securely and</w:t>
      </w:r>
      <w:r w:rsidR="00155481" w:rsidRPr="00155481">
        <w:rPr>
          <w:rFonts w:ascii="Tahoma" w:hAnsi="Tahoma" w:cs="Tahoma"/>
          <w:color w:val="000000"/>
          <w:sz w:val="24"/>
          <w:szCs w:val="24"/>
        </w:rPr>
        <w:t xml:space="preserve"> </w:t>
      </w:r>
      <w:r w:rsidRPr="00155481">
        <w:rPr>
          <w:rFonts w:ascii="Tahoma" w:hAnsi="Tahoma" w:cs="Tahoma"/>
          <w:color w:val="000000"/>
          <w:sz w:val="24"/>
          <w:szCs w:val="24"/>
        </w:rPr>
        <w:t xml:space="preserve">exclusively for peaceful purposes. However, in recent decades, the US share of </w:t>
      </w:r>
      <w:r w:rsidRPr="00155481">
        <w:rPr>
          <w:rFonts w:ascii="Tahoma" w:hAnsi="Tahoma" w:cs="Tahoma"/>
          <w:color w:val="000000"/>
          <w:sz w:val="24"/>
          <w:szCs w:val="24"/>
        </w:rPr>
        <w:br/>
        <w:t xml:space="preserve">international commercial nuclear energy markets </w:t>
      </w:r>
      <w:r w:rsidR="008E4366" w:rsidRPr="00155481">
        <w:rPr>
          <w:rFonts w:ascii="Tahoma" w:hAnsi="Tahoma" w:cs="Tahoma"/>
          <w:color w:val="000000"/>
          <w:sz w:val="24"/>
          <w:szCs w:val="24"/>
        </w:rPr>
        <w:t>have</w:t>
      </w:r>
      <w:r w:rsidRPr="00155481">
        <w:rPr>
          <w:rFonts w:ascii="Tahoma" w:hAnsi="Tahoma" w:cs="Tahoma"/>
          <w:color w:val="000000"/>
          <w:sz w:val="24"/>
          <w:szCs w:val="24"/>
        </w:rPr>
        <w:t xml:space="preserve"> diminished, and so with it</w:t>
      </w:r>
      <w:r w:rsidR="00970ACD">
        <w:rPr>
          <w:rFonts w:ascii="Tahoma" w:hAnsi="Tahoma" w:cs="Tahoma"/>
          <w:color w:val="000000"/>
          <w:sz w:val="24"/>
          <w:szCs w:val="24"/>
        </w:rPr>
        <w:t xml:space="preserve"> has the United States’ ability to influence global safety and nonproliferation standards.</w:t>
      </w:r>
    </w:p>
    <w:p w14:paraId="790B75BA" w14:textId="77777777" w:rsidR="00C81E28" w:rsidRPr="00155481" w:rsidRDefault="00C81E28" w:rsidP="00C81E28">
      <w:pPr>
        <w:rPr>
          <w:rFonts w:ascii="Tahoma" w:hAnsi="Tahoma" w:cs="Tahoma"/>
          <w:color w:val="000000"/>
          <w:sz w:val="24"/>
          <w:szCs w:val="24"/>
        </w:rPr>
      </w:pPr>
    </w:p>
    <w:p w14:paraId="47B05921" w14:textId="77777777" w:rsidR="00F466BB" w:rsidRDefault="00986E72" w:rsidP="00C81E28">
      <w:pPr>
        <w:rPr>
          <w:rFonts w:ascii="Tahoma" w:hAnsi="Tahoma" w:cs="Tahoma"/>
          <w:color w:val="000000"/>
          <w:sz w:val="24"/>
          <w:szCs w:val="24"/>
        </w:rPr>
      </w:pPr>
      <w:r w:rsidRPr="00155481">
        <w:rPr>
          <w:rFonts w:ascii="Tahoma" w:hAnsi="Tahoma" w:cs="Tahoma"/>
          <w:color w:val="000000"/>
          <w:sz w:val="24"/>
          <w:szCs w:val="24"/>
        </w:rPr>
        <w:t>At the same time, the global climate crisis has been thrown into increasingly sharp relief, with many nations on the frontlines of the fight against warming temperatures</w:t>
      </w:r>
      <w:r w:rsidR="00155481" w:rsidRPr="00155481">
        <w:rPr>
          <w:rFonts w:ascii="Tahoma" w:hAnsi="Tahoma" w:cs="Tahoma"/>
          <w:color w:val="000000"/>
          <w:sz w:val="24"/>
          <w:szCs w:val="24"/>
        </w:rPr>
        <w:t xml:space="preserve"> </w:t>
      </w:r>
      <w:r w:rsidRPr="00155481">
        <w:rPr>
          <w:rFonts w:ascii="Tahoma" w:hAnsi="Tahoma" w:cs="Tahoma"/>
          <w:color w:val="000000"/>
          <w:sz w:val="24"/>
          <w:szCs w:val="24"/>
        </w:rPr>
        <w:t>and extreme weather events. Japan is one of these nations. As an island, Japan</w:t>
      </w:r>
      <w:r w:rsidR="00C81E28" w:rsidRPr="00155481">
        <w:rPr>
          <w:rFonts w:ascii="Tahoma" w:hAnsi="Tahoma" w:cs="Tahoma"/>
          <w:color w:val="000000"/>
          <w:sz w:val="24"/>
          <w:szCs w:val="24"/>
        </w:rPr>
        <w:t>’</w:t>
      </w:r>
      <w:r w:rsidRPr="00155481">
        <w:rPr>
          <w:rFonts w:ascii="Tahoma" w:hAnsi="Tahoma" w:cs="Tahoma"/>
          <w:color w:val="000000"/>
          <w:sz w:val="24"/>
          <w:szCs w:val="24"/>
        </w:rPr>
        <w:t xml:space="preserve">s coastal regions face a threat from rising sea levels, but the mainland is also at risk. </w:t>
      </w:r>
      <w:r w:rsidRPr="00155481">
        <w:rPr>
          <w:rFonts w:ascii="Tahoma" w:hAnsi="Tahoma" w:cs="Tahoma"/>
          <w:color w:val="000000"/>
          <w:sz w:val="24"/>
          <w:szCs w:val="24"/>
        </w:rPr>
        <w:lastRenderedPageBreak/>
        <w:t xml:space="preserve">Recently, Japan faced a downpour in July of 2018 that forced the evacuations of 2 million people; Typhoon </w:t>
      </w:r>
      <w:proofErr w:type="spellStart"/>
      <w:r w:rsidRPr="00155481">
        <w:rPr>
          <w:rFonts w:ascii="Tahoma" w:hAnsi="Tahoma" w:cs="Tahoma"/>
          <w:color w:val="000000"/>
          <w:sz w:val="24"/>
          <w:szCs w:val="24"/>
        </w:rPr>
        <w:t>Jebi</w:t>
      </w:r>
      <w:proofErr w:type="spellEnd"/>
      <w:r w:rsidRPr="00155481">
        <w:rPr>
          <w:rFonts w:ascii="Tahoma" w:hAnsi="Tahoma" w:cs="Tahoma"/>
          <w:color w:val="000000"/>
          <w:sz w:val="24"/>
          <w:szCs w:val="24"/>
        </w:rPr>
        <w:t xml:space="preserve"> in September 2018 caused 3 billion US dollars of damage.</w:t>
      </w:r>
      <w:r w:rsidRPr="00155481">
        <w:rPr>
          <w:rFonts w:ascii="Tahoma" w:hAnsi="Tahoma" w:cs="Tahoma"/>
          <w:color w:val="0F4B81"/>
          <w:sz w:val="24"/>
          <w:szCs w:val="24"/>
          <w:u w:val="single"/>
        </w:rPr>
        <w:t xml:space="preserve"> </w:t>
      </w:r>
      <w:r w:rsidRPr="00970ACD">
        <w:rPr>
          <w:rFonts w:ascii="Tahoma" w:hAnsi="Tahoma" w:cs="Tahoma"/>
          <w:sz w:val="24"/>
          <w:szCs w:val="24"/>
        </w:rPr>
        <w:t>Japan</w:t>
      </w:r>
      <w:r w:rsidR="00C81E28" w:rsidRPr="00970ACD">
        <w:rPr>
          <w:rFonts w:ascii="Tahoma" w:hAnsi="Tahoma" w:cs="Tahoma"/>
          <w:sz w:val="24"/>
          <w:szCs w:val="24"/>
        </w:rPr>
        <w:t>’</w:t>
      </w:r>
      <w:r w:rsidRPr="00970ACD">
        <w:rPr>
          <w:rFonts w:ascii="Tahoma" w:hAnsi="Tahoma" w:cs="Tahoma"/>
          <w:sz w:val="24"/>
          <w:szCs w:val="24"/>
        </w:rPr>
        <w:t>s average temperature is rising faster than the global average</w:t>
      </w:r>
      <w:r w:rsidRPr="00986E72">
        <w:rPr>
          <w:rFonts w:ascii="Tahoma" w:hAnsi="Tahoma" w:cs="Tahoma"/>
          <w:sz w:val="24"/>
          <w:szCs w:val="24"/>
        </w:rPr>
        <w:t>,</w:t>
      </w:r>
      <w:r w:rsidRPr="00155481">
        <w:rPr>
          <w:rFonts w:ascii="Tahoma" w:hAnsi="Tahoma" w:cs="Tahoma"/>
          <w:color w:val="000000"/>
          <w:sz w:val="24"/>
          <w:szCs w:val="24"/>
        </w:rPr>
        <w:t xml:space="preserve"> which demonstrates the need for a global transition to low-carbon energy.</w:t>
      </w:r>
    </w:p>
    <w:p w14:paraId="53582ADE" w14:textId="77777777" w:rsidR="00986E72" w:rsidRDefault="00986E72" w:rsidP="00C81E28">
      <w:pPr>
        <w:rPr>
          <w:rFonts w:ascii="Tahoma" w:hAnsi="Tahoma" w:cs="Tahoma"/>
          <w:color w:val="000000"/>
          <w:sz w:val="24"/>
          <w:szCs w:val="24"/>
        </w:rPr>
      </w:pPr>
    </w:p>
    <w:p w14:paraId="7871655B" w14:textId="77777777" w:rsidR="00986E72" w:rsidRPr="00986E72" w:rsidRDefault="00986E72" w:rsidP="00C81E28">
      <w:pPr>
        <w:rPr>
          <w:rFonts w:ascii="Tahoma" w:hAnsi="Tahoma" w:cs="Tahoma"/>
          <w:color w:val="000000"/>
          <w:sz w:val="24"/>
          <w:szCs w:val="24"/>
        </w:rPr>
        <w:sectPr w:rsidR="00986E72" w:rsidRPr="00986E72" w:rsidSect="00155481">
          <w:pgSz w:w="12240" w:h="15840" w:code="1"/>
          <w:pgMar w:top="1440" w:right="1440" w:bottom="1440" w:left="1440" w:header="720" w:footer="720" w:gutter="0"/>
          <w:cols w:space="720"/>
          <w:docGrid w:linePitch="299"/>
        </w:sectPr>
      </w:pPr>
    </w:p>
    <w:p w14:paraId="314A44AD" w14:textId="71517152" w:rsidR="00F466BB" w:rsidRDefault="00EC07F4" w:rsidP="00C81E28">
      <w:pPr>
        <w:rPr>
          <w:rFonts w:ascii="Tahoma" w:hAnsi="Tahoma" w:cs="Tahoma"/>
          <w:color w:val="000000"/>
          <w:sz w:val="24"/>
          <w:szCs w:val="24"/>
        </w:rPr>
      </w:pPr>
      <w:r>
        <w:rPr>
          <w:rFonts w:ascii="Tahoma" w:hAnsi="Tahoma" w:cs="Tahoma"/>
          <w:noProof/>
          <w:sz w:val="24"/>
          <w:szCs w:val="24"/>
        </w:rPr>
        <w:lastRenderedPageBreak/>
        <mc:AlternateContent>
          <mc:Choice Requires="wps">
            <w:drawing>
              <wp:anchor distT="0" distB="0" distL="114300" distR="114300" simplePos="0" relativeHeight="251651584" behindDoc="0" locked="0" layoutInCell="1" allowOverlap="1" wp14:anchorId="35F378A0" wp14:editId="1788AC94">
                <wp:simplePos x="0" y="0"/>
                <wp:positionH relativeFrom="column">
                  <wp:posOffset>1716405</wp:posOffset>
                </wp:positionH>
                <wp:positionV relativeFrom="page">
                  <wp:posOffset>10069195</wp:posOffset>
                </wp:positionV>
                <wp:extent cx="1301750" cy="0"/>
                <wp:effectExtent l="11430" t="10795" r="1079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line">
                          <a:avLst/>
                        </a:prstGeom>
                        <a:noFill/>
                        <a:ln w="3175">
                          <a:solidFill>
                            <a:srgbClr val="39393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B100"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5.15pt,792.85pt" to="237.65pt,7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" strokecolor="#393937" strokeweight=".25pt">
                <w10:wrap anchory="page"/>
              </v:line>
            </w:pict>
          </mc:Fallback>
        </mc:AlternateContent>
      </w:r>
      <w:r w:rsidR="00986E72" w:rsidRPr="00155481">
        <w:rPr>
          <w:rFonts w:ascii="Tahoma" w:hAnsi="Tahoma" w:cs="Tahoma"/>
          <w:color w:val="000000"/>
          <w:sz w:val="24"/>
          <w:szCs w:val="24"/>
        </w:rPr>
        <w:t xml:space="preserve">Since Japan is experiencing the effect of a warming planet firsthand, it has the opportunity to lead in the energy transition. I also believe that nuclear energy is our greatest asset in the fight against climate change. Indeed, in my view success in the struggle against climate change is simply not possible without a robust and immediate commitment to nuclear power. Otherwise we risk the warming of the earth becoming irreversible. And we are having this discussion in the wake of the latest complete failure of the world community to do anything. As the United Nations Secretary General put it at the international meeting, </w:t>
      </w:r>
      <w:r w:rsidR="00C81E28" w:rsidRPr="00155481">
        <w:rPr>
          <w:rFonts w:ascii="Tahoma" w:hAnsi="Tahoma" w:cs="Tahoma"/>
          <w:color w:val="000000"/>
          <w:sz w:val="24"/>
          <w:szCs w:val="24"/>
        </w:rPr>
        <w:t>“</w:t>
      </w:r>
      <w:r w:rsidR="00986E72" w:rsidRPr="00155481">
        <w:rPr>
          <w:rFonts w:ascii="Tahoma" w:hAnsi="Tahoma" w:cs="Tahoma"/>
          <w:color w:val="000000"/>
          <w:sz w:val="24"/>
          <w:szCs w:val="24"/>
        </w:rPr>
        <w:t>The point of no return is no longer over the horizon. It is in sight and hurtling toward us.</w:t>
      </w:r>
      <w:r w:rsidR="00C81E28" w:rsidRPr="00155481">
        <w:rPr>
          <w:rFonts w:ascii="Tahoma" w:hAnsi="Tahoma" w:cs="Tahoma"/>
          <w:color w:val="000000"/>
          <w:sz w:val="24"/>
          <w:szCs w:val="24"/>
        </w:rPr>
        <w:t>”</w:t>
      </w:r>
      <w:r w:rsidR="00986E72" w:rsidRPr="00155481">
        <w:rPr>
          <w:rFonts w:ascii="Tahoma" w:hAnsi="Tahoma" w:cs="Tahoma"/>
          <w:color w:val="000000"/>
          <w:sz w:val="24"/>
          <w:szCs w:val="24"/>
        </w:rPr>
        <w:t xml:space="preserve"> It is therefore highly necessary that gatherings like this take place, so that we can determine a way forward for civil nuclear cooperation.</w:t>
      </w:r>
    </w:p>
    <w:p w14:paraId="09397AFD" w14:textId="77777777" w:rsidR="00986E72" w:rsidRPr="00155481" w:rsidRDefault="00986E72" w:rsidP="00C81E28">
      <w:pPr>
        <w:rPr>
          <w:rFonts w:ascii="Tahoma" w:hAnsi="Tahoma" w:cs="Tahoma"/>
          <w:color w:val="000000"/>
          <w:sz w:val="24"/>
          <w:szCs w:val="24"/>
        </w:rPr>
      </w:pPr>
    </w:p>
    <w:p w14:paraId="7D300317" w14:textId="77777777" w:rsidR="00F466BB" w:rsidRPr="00155481" w:rsidRDefault="00986E72" w:rsidP="00C81E28">
      <w:pPr>
        <w:rPr>
          <w:rFonts w:ascii="Tahoma" w:hAnsi="Tahoma" w:cs="Tahoma"/>
          <w:color w:val="000000"/>
          <w:sz w:val="24"/>
          <w:szCs w:val="24"/>
        </w:rPr>
      </w:pPr>
      <w:r w:rsidRPr="00155481">
        <w:rPr>
          <w:rFonts w:ascii="Tahoma" w:hAnsi="Tahoma" w:cs="Tahoma"/>
          <w:color w:val="000000"/>
          <w:sz w:val="24"/>
          <w:szCs w:val="24"/>
        </w:rPr>
        <w:t xml:space="preserve">I am now delighted to introduce Admiral Richard </w:t>
      </w:r>
      <w:proofErr w:type="spellStart"/>
      <w:r w:rsidRPr="00155481">
        <w:rPr>
          <w:rFonts w:ascii="Tahoma" w:hAnsi="Tahoma" w:cs="Tahoma"/>
          <w:color w:val="000000"/>
          <w:sz w:val="24"/>
          <w:szCs w:val="24"/>
        </w:rPr>
        <w:t>Mies</w:t>
      </w:r>
      <w:proofErr w:type="spellEnd"/>
      <w:r w:rsidRPr="00155481">
        <w:rPr>
          <w:rFonts w:ascii="Tahoma" w:hAnsi="Tahoma" w:cs="Tahoma"/>
          <w:color w:val="000000"/>
          <w:sz w:val="24"/>
          <w:szCs w:val="24"/>
        </w:rPr>
        <w:t>, who is the co-chair of the Nuclear Energy &amp; National Security Coalition.</w:t>
      </w:r>
    </w:p>
    <w:sectPr w:rsidR="00F466BB" w:rsidRPr="00155481" w:rsidSect="00155481">
      <w:pgSz w:w="12240" w:h="2016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swiss"/>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Times New Roman">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 w:name="Garamond">
    <w:charset w:val="00"/>
    <w:pitch w:val="variable"/>
    <w:family w:val="swiss"/>
    <w:panose1 w:val="02020603050405020304"/>
  </w:font>
  <w:font w:name="Courier New">
    <w:charset w:val="00"/>
    <w:pitch w:val="fixed"/>
    <w:family w:val="auto"/>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BB"/>
    <w:rsid w:val="000305CC"/>
    <w:rsid w:val="00155481"/>
    <w:rsid w:val="004378B3"/>
    <w:rsid w:val="0087796F"/>
    <w:rsid w:val="008E4366"/>
    <w:rsid w:val="00970ACD"/>
    <w:rsid w:val="00986E72"/>
    <w:rsid w:val="00C81E28"/>
    <w:rsid w:val="00EC07F4"/>
    <w:rsid w:val="00EE6E2F"/>
    <w:rsid w:val="00F4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5441"/>
  <w15:docId w15:val="{6CB594EA-8E11-4FE1-81D1-33690E81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7F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E28"/>
    <w:rPr>
      <w:rFonts w:ascii="Tahoma" w:hAnsi="Tahoma" w:cs="Tahoma"/>
      <w:sz w:val="16"/>
      <w:szCs w:val="16"/>
    </w:rPr>
  </w:style>
  <w:style w:type="character" w:customStyle="1" w:styleId="BalloonTextChar">
    <w:name w:val="Balloon Text Char"/>
    <w:basedOn w:val="DefaultParagraphFont"/>
    <w:link w:val="BalloonText"/>
    <w:uiPriority w:val="99"/>
    <w:semiHidden/>
    <w:rsid w:val="00C81E28"/>
    <w:rPr>
      <w:rFonts w:ascii="Tahoma" w:hAnsi="Tahoma" w:cs="Tahoma"/>
      <w:sz w:val="16"/>
      <w:szCs w:val="16"/>
    </w:rPr>
  </w:style>
  <w:style w:type="character" w:customStyle="1" w:styleId="Heading1Char">
    <w:name w:val="Heading 1 Char"/>
    <w:basedOn w:val="DefaultParagraphFont"/>
    <w:link w:val="Heading1"/>
    <w:uiPriority w:val="9"/>
    <w:rsid w:val="00EC07F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Mary Eddy</cp:lastModifiedBy>
  <cp:revision>2</cp:revision>
  <dcterms:created xsi:type="dcterms:W3CDTF">2020-01-04T22:41:00Z</dcterms:created>
  <dcterms:modified xsi:type="dcterms:W3CDTF">2020-01-04T22:41:00Z</dcterms:modified>
</cp:coreProperties>
</file>